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33D45" w14:textId="6D9F5904" w:rsidR="00D349D7" w:rsidRDefault="003B0C82" w:rsidP="003B0C82">
      <w:pPr>
        <w:jc w:val="right"/>
      </w:pPr>
      <w:r>
        <w:rPr>
          <w:rFonts w:hint="eastAsia"/>
        </w:rPr>
        <w:t>令和８年４月４日</w:t>
      </w:r>
    </w:p>
    <w:p w14:paraId="10A18029" w14:textId="4B2B6CB5" w:rsidR="003B0C82" w:rsidRDefault="003B0C82">
      <w:r>
        <w:rPr>
          <w:rFonts w:hint="eastAsia"/>
        </w:rPr>
        <w:t xml:space="preserve">　組　合　員　各位</w:t>
      </w:r>
    </w:p>
    <w:p w14:paraId="3A7A9F0E" w14:textId="41A9195D" w:rsidR="003B0C82" w:rsidRDefault="003B0C82" w:rsidP="003B0C82">
      <w:pPr>
        <w:jc w:val="right"/>
      </w:pPr>
      <w:r>
        <w:rPr>
          <w:rFonts w:hint="eastAsia"/>
        </w:rPr>
        <w:t>山形県石油商業組合</w:t>
      </w:r>
    </w:p>
    <w:p w14:paraId="7A28EF35" w14:textId="203308FB" w:rsidR="003B0C82" w:rsidRDefault="003B0C82" w:rsidP="003B0C82">
      <w:pPr>
        <w:jc w:val="right"/>
      </w:pPr>
      <w:r>
        <w:rPr>
          <w:rFonts w:hint="eastAsia"/>
        </w:rPr>
        <w:t>理事長　遠藤　靖彦</w:t>
      </w:r>
    </w:p>
    <w:p w14:paraId="62ED0A0E" w14:textId="77777777" w:rsidR="003B0C82" w:rsidRDefault="003B0C82"/>
    <w:p w14:paraId="3CB6ACEC" w14:textId="77777777" w:rsidR="00F81EB2" w:rsidRDefault="00F81EB2">
      <w:pPr>
        <w:rPr>
          <w:rFonts w:hint="eastAsia"/>
        </w:rPr>
      </w:pPr>
    </w:p>
    <w:p w14:paraId="7BE21534" w14:textId="77777777" w:rsidR="003B0C82" w:rsidRDefault="003B0C82" w:rsidP="003B0C82">
      <w:pPr>
        <w:jc w:val="center"/>
      </w:pPr>
      <w:r>
        <w:rPr>
          <w:rFonts w:hint="eastAsia"/>
        </w:rPr>
        <w:t>「緊急的激変緩和措置」のモニタリング調査の強化に伴う</w:t>
      </w:r>
    </w:p>
    <w:p w14:paraId="103EF0B6" w14:textId="38359D58" w:rsidR="003B0C82" w:rsidRDefault="003B0C82" w:rsidP="003B0C82">
      <w:pPr>
        <w:jc w:val="center"/>
      </w:pPr>
      <w:r>
        <w:rPr>
          <w:rFonts w:hint="eastAsia"/>
        </w:rPr>
        <w:t>適正価格での販売について</w:t>
      </w:r>
    </w:p>
    <w:p w14:paraId="1E442B16" w14:textId="77777777" w:rsidR="003B0C82" w:rsidRDefault="003B0C82"/>
    <w:p w14:paraId="5E76610D" w14:textId="1AFC499D" w:rsidR="003B0C82" w:rsidRDefault="003B0C82">
      <w:r>
        <w:rPr>
          <w:rFonts w:hint="eastAsia"/>
        </w:rPr>
        <w:t xml:space="preserve">　毎々格別のご協力をたまわり誠にありがとうございます。</w:t>
      </w:r>
    </w:p>
    <w:p w14:paraId="5A058E9F" w14:textId="0D885AFB" w:rsidR="00B8783A" w:rsidRDefault="003B0C82">
      <w:r>
        <w:rPr>
          <w:rFonts w:hint="eastAsia"/>
        </w:rPr>
        <w:t xml:space="preserve">　さて首題の件、ガソリン等石油製品の価格高騰対策</w:t>
      </w:r>
      <w:r w:rsidR="00B8783A">
        <w:rPr>
          <w:rFonts w:hint="eastAsia"/>
        </w:rPr>
        <w:t>として実施されている補助金措置については</w:t>
      </w:r>
      <w:r>
        <w:rPr>
          <w:rFonts w:hint="eastAsia"/>
        </w:rPr>
        <w:t>、この効果</w:t>
      </w:r>
      <w:r w:rsidR="00B8783A">
        <w:rPr>
          <w:rFonts w:hint="eastAsia"/>
        </w:rPr>
        <w:t>を確認するため、</w:t>
      </w:r>
      <w:r w:rsidR="00873058">
        <w:rPr>
          <w:rFonts w:hint="eastAsia"/>
        </w:rPr>
        <w:t>現在、</w:t>
      </w:r>
      <w:r w:rsidR="00B8783A">
        <w:rPr>
          <w:rFonts w:hint="eastAsia"/>
        </w:rPr>
        <w:t>ＳＳ事業者の皆様</w:t>
      </w:r>
      <w:r w:rsidR="00873058">
        <w:rPr>
          <w:rFonts w:hint="eastAsia"/>
        </w:rPr>
        <w:t>を対象に</w:t>
      </w:r>
      <w:r w:rsidR="00B8783A">
        <w:rPr>
          <w:rFonts w:hint="eastAsia"/>
        </w:rPr>
        <w:t>小売価格の</w:t>
      </w:r>
      <w:r>
        <w:rPr>
          <w:rFonts w:hint="eastAsia"/>
        </w:rPr>
        <w:t>モニタリング調査</w:t>
      </w:r>
      <w:r w:rsidR="00873058">
        <w:rPr>
          <w:rFonts w:hint="eastAsia"/>
        </w:rPr>
        <w:t>が行われております</w:t>
      </w:r>
      <w:r w:rsidR="00B8783A">
        <w:rPr>
          <w:rFonts w:hint="eastAsia"/>
        </w:rPr>
        <w:t>。</w:t>
      </w:r>
    </w:p>
    <w:p w14:paraId="2596EAB3" w14:textId="269EFE08" w:rsidR="00B8783A" w:rsidRDefault="00B8783A" w:rsidP="00B8783A">
      <w:r>
        <w:rPr>
          <w:rFonts w:hint="eastAsia"/>
        </w:rPr>
        <w:t xml:space="preserve">　今般資源エネルギー庁より、</w:t>
      </w:r>
      <w:r w:rsidR="00873058">
        <w:rPr>
          <w:rFonts w:hint="eastAsia"/>
        </w:rPr>
        <w:t>以下のとおりモニタリング調査の回数</w:t>
      </w:r>
      <w:r>
        <w:rPr>
          <w:rFonts w:hint="eastAsia"/>
        </w:rPr>
        <w:t>を大幅に</w:t>
      </w:r>
      <w:r w:rsidR="00873058">
        <w:rPr>
          <w:rFonts w:hint="eastAsia"/>
        </w:rPr>
        <w:t>増やし、より実効性を高める取り組みについての</w:t>
      </w:r>
      <w:r>
        <w:rPr>
          <w:rFonts w:hint="eastAsia"/>
        </w:rPr>
        <w:t>通知があ</w:t>
      </w:r>
      <w:r w:rsidR="00873058">
        <w:rPr>
          <w:rFonts w:hint="eastAsia"/>
        </w:rPr>
        <w:t>りました。</w:t>
      </w:r>
    </w:p>
    <w:p w14:paraId="362BB753" w14:textId="77777777" w:rsidR="00873058" w:rsidRDefault="00873058" w:rsidP="00B8783A"/>
    <w:p w14:paraId="0BEB12D8" w14:textId="08EC681D" w:rsidR="00873058" w:rsidRPr="00873058" w:rsidRDefault="00873058" w:rsidP="00873058">
      <w:pPr>
        <w:pStyle w:val="a9"/>
        <w:numPr>
          <w:ilvl w:val="0"/>
          <w:numId w:val="1"/>
        </w:numPr>
        <w:rPr>
          <w:b/>
          <w:bCs/>
        </w:rPr>
      </w:pPr>
      <w:r w:rsidRPr="00873058">
        <w:rPr>
          <w:rFonts w:hint="eastAsia"/>
          <w:b/>
          <w:bCs/>
        </w:rPr>
        <w:t>全数調査（電話調査）を強化</w:t>
      </w:r>
    </w:p>
    <w:p w14:paraId="47585AB8" w14:textId="611D3748" w:rsidR="00873058" w:rsidRDefault="00873058" w:rsidP="00873058">
      <w:pPr>
        <w:ind w:left="360"/>
      </w:pPr>
      <w:r w:rsidRPr="00167AC8">
        <w:rPr>
          <w:rFonts w:hint="eastAsia"/>
          <w:u w:val="single"/>
        </w:rPr>
        <w:t>調査回数を倍増</w:t>
      </w:r>
      <w:r w:rsidR="007C415A">
        <w:rPr>
          <w:rFonts w:hint="eastAsia"/>
        </w:rPr>
        <w:t>し</w:t>
      </w:r>
      <w:r>
        <w:rPr>
          <w:rFonts w:hint="eastAsia"/>
        </w:rPr>
        <w:t>、卸価格の変動</w:t>
      </w:r>
      <w:r w:rsidR="007C415A">
        <w:rPr>
          <w:rFonts w:hint="eastAsia"/>
        </w:rPr>
        <w:t>分</w:t>
      </w:r>
      <w:r>
        <w:rPr>
          <w:rFonts w:hint="eastAsia"/>
        </w:rPr>
        <w:t>が小売価格に反映されていない</w:t>
      </w:r>
      <w:r w:rsidR="007C415A">
        <w:rPr>
          <w:rFonts w:hint="eastAsia"/>
        </w:rPr>
        <w:t>と判断される</w:t>
      </w:r>
      <w:r>
        <w:rPr>
          <w:rFonts w:hint="eastAsia"/>
        </w:rPr>
        <w:t>場合には</w:t>
      </w:r>
      <w:r w:rsidR="007C415A">
        <w:rPr>
          <w:rFonts w:hint="eastAsia"/>
        </w:rPr>
        <w:t>、</w:t>
      </w:r>
      <w:r>
        <w:rPr>
          <w:rFonts w:hint="eastAsia"/>
        </w:rPr>
        <w:t>その理由について</w:t>
      </w:r>
      <w:r w:rsidR="007C415A">
        <w:rPr>
          <w:rFonts w:hint="eastAsia"/>
        </w:rPr>
        <w:t>の</w:t>
      </w:r>
      <w:r>
        <w:rPr>
          <w:rFonts w:hint="eastAsia"/>
        </w:rPr>
        <w:t>聴取</w:t>
      </w:r>
      <w:r w:rsidR="007C415A">
        <w:rPr>
          <w:rFonts w:hint="eastAsia"/>
        </w:rPr>
        <w:t>が</w:t>
      </w:r>
      <w:r>
        <w:rPr>
          <w:rFonts w:hint="eastAsia"/>
        </w:rPr>
        <w:t>行</w:t>
      </w:r>
      <w:r w:rsidR="007C415A">
        <w:rPr>
          <w:rFonts w:hint="eastAsia"/>
        </w:rPr>
        <w:t>われます。</w:t>
      </w:r>
    </w:p>
    <w:p w14:paraId="4FD6EAB0" w14:textId="77777777" w:rsidR="007C415A" w:rsidRDefault="007C415A" w:rsidP="00873058">
      <w:pPr>
        <w:ind w:left="360"/>
        <w:rPr>
          <w:rFonts w:hint="eastAsia"/>
        </w:rPr>
      </w:pPr>
    </w:p>
    <w:p w14:paraId="17F10558" w14:textId="6E5D888B" w:rsidR="00873058" w:rsidRPr="007C415A" w:rsidRDefault="00873058" w:rsidP="00873058">
      <w:pPr>
        <w:pStyle w:val="a9"/>
        <w:numPr>
          <w:ilvl w:val="0"/>
          <w:numId w:val="1"/>
        </w:numPr>
        <w:rPr>
          <w:b/>
          <w:bCs/>
        </w:rPr>
      </w:pPr>
      <w:r w:rsidRPr="007C415A">
        <w:rPr>
          <w:rFonts w:hint="eastAsia"/>
          <w:b/>
          <w:bCs/>
        </w:rPr>
        <w:t>現地訪問・是正通知の</w:t>
      </w:r>
      <w:r w:rsidR="007C415A" w:rsidRPr="007C415A">
        <w:rPr>
          <w:rFonts w:hint="eastAsia"/>
          <w:b/>
          <w:bCs/>
        </w:rPr>
        <w:t>実施</w:t>
      </w:r>
    </w:p>
    <w:p w14:paraId="26154F8E" w14:textId="40EF0076" w:rsidR="007C415A" w:rsidRDefault="007C415A" w:rsidP="007C415A">
      <w:pPr>
        <w:ind w:left="360"/>
      </w:pPr>
      <w:r>
        <w:rPr>
          <w:rFonts w:hint="eastAsia"/>
        </w:rPr>
        <w:t>正当な理由なく、補助による引き下げ分を反映させずに著しく高い価格で販売していると認められる場合には、個別に</w:t>
      </w:r>
      <w:r w:rsidRPr="00167AC8">
        <w:rPr>
          <w:rFonts w:hint="eastAsia"/>
          <w:u w:val="single"/>
        </w:rPr>
        <w:t>現地訪問</w:t>
      </w:r>
      <w:r>
        <w:rPr>
          <w:rFonts w:hint="eastAsia"/>
        </w:rPr>
        <w:t>を実施し、さらに必要に応じて適正価格での販売を求める通知が発出されます。</w:t>
      </w:r>
    </w:p>
    <w:p w14:paraId="0E1245F2" w14:textId="77777777" w:rsidR="007C415A" w:rsidRDefault="007C415A" w:rsidP="007C415A">
      <w:pPr>
        <w:ind w:left="360"/>
        <w:rPr>
          <w:rFonts w:hint="eastAsia"/>
        </w:rPr>
      </w:pPr>
    </w:p>
    <w:p w14:paraId="0174C73C" w14:textId="2051E115" w:rsidR="00BD1774" w:rsidRDefault="00166D7F" w:rsidP="00166D7F">
      <w:pPr>
        <w:ind w:firstLineChars="100" w:firstLine="210"/>
      </w:pPr>
      <w:r>
        <w:rPr>
          <w:rFonts w:hint="eastAsia"/>
        </w:rPr>
        <w:t>私たちの小売</w:t>
      </w:r>
      <w:r w:rsidR="007C415A">
        <w:rPr>
          <w:rFonts w:hint="eastAsia"/>
        </w:rPr>
        <w:t>価格は、中東問題</w:t>
      </w:r>
      <w:r>
        <w:rPr>
          <w:rFonts w:hint="eastAsia"/>
        </w:rPr>
        <w:t>で先行きが</w:t>
      </w:r>
      <w:r w:rsidR="007C415A">
        <w:rPr>
          <w:rFonts w:hint="eastAsia"/>
        </w:rPr>
        <w:t>不透明</w:t>
      </w:r>
      <w:r>
        <w:rPr>
          <w:rFonts w:hint="eastAsia"/>
        </w:rPr>
        <w:t>の中</w:t>
      </w:r>
      <w:r w:rsidR="007C415A">
        <w:rPr>
          <w:rFonts w:hint="eastAsia"/>
        </w:rPr>
        <w:t>、賃上げや物価高、市場</w:t>
      </w:r>
      <w:r>
        <w:rPr>
          <w:rFonts w:hint="eastAsia"/>
        </w:rPr>
        <w:t>における</w:t>
      </w:r>
      <w:r w:rsidR="007C415A">
        <w:rPr>
          <w:rFonts w:hint="eastAsia"/>
        </w:rPr>
        <w:t>競争</w:t>
      </w:r>
      <w:r w:rsidR="00167AC8">
        <w:rPr>
          <w:rFonts w:hint="eastAsia"/>
        </w:rPr>
        <w:t>状況</w:t>
      </w:r>
      <w:r w:rsidR="007C415A">
        <w:rPr>
          <w:rFonts w:hint="eastAsia"/>
        </w:rPr>
        <w:t>等々、様々な要因</w:t>
      </w:r>
      <w:r w:rsidR="00167AC8">
        <w:rPr>
          <w:rFonts w:hint="eastAsia"/>
        </w:rPr>
        <w:t>が影響し</w:t>
      </w:r>
      <w:r w:rsidR="007C415A">
        <w:rPr>
          <w:rFonts w:hint="eastAsia"/>
        </w:rPr>
        <w:t>構成され</w:t>
      </w:r>
      <w:r w:rsidR="00167AC8">
        <w:rPr>
          <w:rFonts w:hint="eastAsia"/>
        </w:rPr>
        <w:t>ています</w:t>
      </w:r>
      <w:r>
        <w:rPr>
          <w:rFonts w:hint="eastAsia"/>
        </w:rPr>
        <w:t>。</w:t>
      </w:r>
    </w:p>
    <w:p w14:paraId="742841B4" w14:textId="0424791F" w:rsidR="00166D7F" w:rsidRDefault="00167AC8" w:rsidP="00166D7F">
      <w:pPr>
        <w:ind w:firstLineChars="100" w:firstLine="210"/>
      </w:pPr>
      <w:r>
        <w:rPr>
          <w:rFonts w:hint="eastAsia"/>
        </w:rPr>
        <w:t>組合員各位におかれましては、引き続き、この</w:t>
      </w:r>
      <w:r w:rsidR="00166D7F">
        <w:rPr>
          <w:rFonts w:hint="eastAsia"/>
        </w:rPr>
        <w:t>モニタリング調査</w:t>
      </w:r>
      <w:r>
        <w:rPr>
          <w:rFonts w:hint="eastAsia"/>
        </w:rPr>
        <w:t>への協力と</w:t>
      </w:r>
      <w:r w:rsidR="00166D7F">
        <w:rPr>
          <w:rFonts w:hint="eastAsia"/>
        </w:rPr>
        <w:t>「適正価格での販売」</w:t>
      </w:r>
      <w:r>
        <w:rPr>
          <w:rFonts w:hint="eastAsia"/>
        </w:rPr>
        <w:t>についてご理解たまわりますようお願い申し上げます</w:t>
      </w:r>
    </w:p>
    <w:p w14:paraId="78757DB8" w14:textId="6D0955F4" w:rsidR="00167AC8" w:rsidRDefault="00167AC8" w:rsidP="00167AC8">
      <w:pPr>
        <w:pStyle w:val="ac"/>
      </w:pPr>
      <w:r>
        <w:rPr>
          <w:rFonts w:hint="eastAsia"/>
        </w:rPr>
        <w:t>以上</w:t>
      </w:r>
    </w:p>
    <w:p w14:paraId="4102700B" w14:textId="77777777" w:rsidR="00167AC8" w:rsidRDefault="00167AC8" w:rsidP="00167AC8"/>
    <w:p w14:paraId="445825CE" w14:textId="2CD223E6" w:rsidR="00167AC8" w:rsidRDefault="00167AC8" w:rsidP="00167AC8">
      <w:pPr>
        <w:pStyle w:val="a9"/>
        <w:numPr>
          <w:ilvl w:val="0"/>
          <w:numId w:val="2"/>
        </w:numPr>
      </w:pPr>
      <w:r>
        <w:rPr>
          <w:rFonts w:hint="eastAsia"/>
        </w:rPr>
        <w:t>本件、資源エネルギー庁よりの通知書（全石連宛て）は当組合ホームページへ掲載いたしております。</w:t>
      </w:r>
    </w:p>
    <w:p w14:paraId="53971EEE" w14:textId="3AD6D21A" w:rsidR="00167AC8" w:rsidRDefault="008839C4" w:rsidP="00167AC8">
      <w:pPr>
        <w:pStyle w:val="a9"/>
        <w:numPr>
          <w:ilvl w:val="0"/>
          <w:numId w:val="2"/>
        </w:numPr>
        <w:rPr>
          <w:rFonts w:hint="eastAsia"/>
        </w:rPr>
      </w:pPr>
      <w:r>
        <w:rPr>
          <w:rFonts w:hint="eastAsia"/>
        </w:rPr>
        <w:t>過去の</w:t>
      </w:r>
      <w:r w:rsidR="00167AC8">
        <w:rPr>
          <w:rFonts w:hint="eastAsia"/>
        </w:rPr>
        <w:t>モニタリング調査の</w:t>
      </w:r>
      <w:r>
        <w:rPr>
          <w:rFonts w:hint="eastAsia"/>
        </w:rPr>
        <w:t>過程で、</w:t>
      </w:r>
      <w:r w:rsidR="00167AC8">
        <w:rPr>
          <w:rFonts w:hint="eastAsia"/>
        </w:rPr>
        <w:t>調査員による</w:t>
      </w:r>
      <w:r>
        <w:rPr>
          <w:rFonts w:hint="eastAsia"/>
        </w:rPr>
        <w:t>「</w:t>
      </w:r>
      <w:r w:rsidR="00167AC8">
        <w:rPr>
          <w:rFonts w:hint="eastAsia"/>
        </w:rPr>
        <w:t>不遜な態度」</w:t>
      </w:r>
      <w:r>
        <w:rPr>
          <w:rFonts w:hint="eastAsia"/>
        </w:rPr>
        <w:t>や</w:t>
      </w:r>
      <w:r w:rsidR="00167AC8">
        <w:rPr>
          <w:rFonts w:hint="eastAsia"/>
        </w:rPr>
        <w:t>「高圧的な聞き取り」</w:t>
      </w:r>
      <w:r>
        <w:rPr>
          <w:rFonts w:hint="eastAsia"/>
        </w:rPr>
        <w:t>などの報告がありました。万一、今後も同様なことがあった場合は速やかに当組合までご連絡願います。資源エネルギー庁に対し改善を求めます。</w:t>
      </w:r>
    </w:p>
    <w:sectPr w:rsidR="00167AC8" w:rsidSect="00DE0DE3">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F7A6C"/>
    <w:multiLevelType w:val="hybridMultilevel"/>
    <w:tmpl w:val="5F6AC7E4"/>
    <w:lvl w:ilvl="0" w:tplc="AF5CD51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6682B92"/>
    <w:multiLevelType w:val="hybridMultilevel"/>
    <w:tmpl w:val="F5DC9420"/>
    <w:lvl w:ilvl="0" w:tplc="275657D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69959076">
    <w:abstractNumId w:val="0"/>
  </w:num>
  <w:num w:numId="2" w16cid:durableId="991105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C82"/>
    <w:rsid w:val="00166ACF"/>
    <w:rsid w:val="00166D7F"/>
    <w:rsid w:val="00167AC8"/>
    <w:rsid w:val="001B5E2A"/>
    <w:rsid w:val="003830F3"/>
    <w:rsid w:val="003B0C82"/>
    <w:rsid w:val="007C415A"/>
    <w:rsid w:val="00873058"/>
    <w:rsid w:val="008839C4"/>
    <w:rsid w:val="008C09CB"/>
    <w:rsid w:val="009C0025"/>
    <w:rsid w:val="00B8783A"/>
    <w:rsid w:val="00BD1774"/>
    <w:rsid w:val="00C53684"/>
    <w:rsid w:val="00CB7FC0"/>
    <w:rsid w:val="00D349D7"/>
    <w:rsid w:val="00DA0104"/>
    <w:rsid w:val="00DE0DE3"/>
    <w:rsid w:val="00F81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2F9F38"/>
  <w15:chartTrackingRefBased/>
  <w15:docId w15:val="{C5214D60-0517-4E0C-B63D-942E69C9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B0C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0C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0C8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B0C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0C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0C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0C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0C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0C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0C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0C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0C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B0C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0C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0C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0C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0C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0C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0C8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0C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0C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0C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0C82"/>
    <w:pPr>
      <w:spacing w:before="160" w:after="160"/>
      <w:jc w:val="center"/>
    </w:pPr>
    <w:rPr>
      <w:i/>
      <w:iCs/>
      <w:color w:val="404040" w:themeColor="text1" w:themeTint="BF"/>
    </w:rPr>
  </w:style>
  <w:style w:type="character" w:customStyle="1" w:styleId="a8">
    <w:name w:val="引用文 (文字)"/>
    <w:basedOn w:val="a0"/>
    <w:link w:val="a7"/>
    <w:uiPriority w:val="29"/>
    <w:rsid w:val="003B0C82"/>
    <w:rPr>
      <w:i/>
      <w:iCs/>
      <w:color w:val="404040" w:themeColor="text1" w:themeTint="BF"/>
    </w:rPr>
  </w:style>
  <w:style w:type="paragraph" w:styleId="a9">
    <w:name w:val="List Paragraph"/>
    <w:basedOn w:val="a"/>
    <w:uiPriority w:val="34"/>
    <w:qFormat/>
    <w:rsid w:val="003B0C82"/>
    <w:pPr>
      <w:ind w:left="720"/>
      <w:contextualSpacing/>
    </w:pPr>
  </w:style>
  <w:style w:type="character" w:styleId="21">
    <w:name w:val="Intense Emphasis"/>
    <w:basedOn w:val="a0"/>
    <w:uiPriority w:val="21"/>
    <w:qFormat/>
    <w:rsid w:val="003B0C82"/>
    <w:rPr>
      <w:i/>
      <w:iCs/>
      <w:color w:val="0F4761" w:themeColor="accent1" w:themeShade="BF"/>
    </w:rPr>
  </w:style>
  <w:style w:type="paragraph" w:styleId="22">
    <w:name w:val="Intense Quote"/>
    <w:basedOn w:val="a"/>
    <w:next w:val="a"/>
    <w:link w:val="23"/>
    <w:uiPriority w:val="30"/>
    <w:qFormat/>
    <w:rsid w:val="003B0C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B0C82"/>
    <w:rPr>
      <w:i/>
      <w:iCs/>
      <w:color w:val="0F4761" w:themeColor="accent1" w:themeShade="BF"/>
    </w:rPr>
  </w:style>
  <w:style w:type="character" w:styleId="24">
    <w:name w:val="Intense Reference"/>
    <w:basedOn w:val="a0"/>
    <w:uiPriority w:val="32"/>
    <w:qFormat/>
    <w:rsid w:val="003B0C82"/>
    <w:rPr>
      <w:b/>
      <w:bCs/>
      <w:smallCaps/>
      <w:color w:val="0F4761" w:themeColor="accent1" w:themeShade="BF"/>
      <w:spacing w:val="5"/>
    </w:rPr>
  </w:style>
  <w:style w:type="paragraph" w:styleId="aa">
    <w:name w:val="Date"/>
    <w:basedOn w:val="a"/>
    <w:next w:val="a"/>
    <w:link w:val="ab"/>
    <w:uiPriority w:val="99"/>
    <w:semiHidden/>
    <w:unhideWhenUsed/>
    <w:rsid w:val="003B0C82"/>
  </w:style>
  <w:style w:type="character" w:customStyle="1" w:styleId="ab">
    <w:name w:val="日付 (文字)"/>
    <w:basedOn w:val="a0"/>
    <w:link w:val="aa"/>
    <w:uiPriority w:val="99"/>
    <w:semiHidden/>
    <w:rsid w:val="003B0C82"/>
  </w:style>
  <w:style w:type="paragraph" w:styleId="ac">
    <w:name w:val="Closing"/>
    <w:basedOn w:val="a"/>
    <w:link w:val="ad"/>
    <w:uiPriority w:val="99"/>
    <w:unhideWhenUsed/>
    <w:rsid w:val="00167AC8"/>
    <w:pPr>
      <w:jc w:val="right"/>
    </w:pPr>
  </w:style>
  <w:style w:type="character" w:customStyle="1" w:styleId="ad">
    <w:name w:val="結語 (文字)"/>
    <w:basedOn w:val="a0"/>
    <w:link w:val="ac"/>
    <w:uiPriority w:val="99"/>
    <w:rsid w:val="00167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2026-04-04T02:34:00Z</cp:lastPrinted>
  <dcterms:created xsi:type="dcterms:W3CDTF">2026-04-04T01:18:00Z</dcterms:created>
  <dcterms:modified xsi:type="dcterms:W3CDTF">2026-04-04T02:37:00Z</dcterms:modified>
</cp:coreProperties>
</file>